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ŞABLON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PROFORMA FATURA ÖRNEĞİ VE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Fatura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Fatura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Satıcı Adı/Unvanı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Satıcı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Satıcı Vergi Dairesi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Satıcı Vergi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Alıcı Adı/Unvanı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Alıcı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Alıcı Vergi Dairesi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Alıcı Vergi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Mal/Hizmet Cinsi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Miktar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Birim Fiyat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Para Birimi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Toplam Tutar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Teslim Şartları (Incoterms)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Ödeme Koşulları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Geçerlilik Süresi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