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SAĞLIK BAKANLIĞI TEMİZLİK PERSONEL ALIMI BAŞVURU FORMU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 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Yeri ve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Medeni Durum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Cinsiyet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Askerlik Durumu (Erkek Adaylar İçin)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Adres (İkametgah)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Telefon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Eğitim Durumu (Mezun Olunan Okul, Bölüm, Mezuniyet Yılı)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 Deneyimi (Kurum, Görev, Çalışma Süresi)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Referanslar (Ad, Soyad, Unvan, İletişim)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Varsa Engellilik Durumu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Adli Sicil Kaydı Bilgisi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