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YAŞAM BECERİLERİ GÖZLEM FORMU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Değerlendirme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Gözlemci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Gözlemci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Kendine Bakım Becerileri (yemek yeme, giyinme, temizlik)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Ev İçi Beceriler (temizlik, düzen, yemek hazırlama)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Sosyal Beceriler (iletişim, işbirliği, arkadaşlık)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Akademik Beceriler (okuma, yazma, matematik)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ve Zaman Yönetimi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Problem Çözme ve Karar Verme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Duygu Düzenleme ve Stresle Başa Çıkma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Genel Değerlendirme ve Yorumlar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Gelişim Hedefleri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